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2"/>
      </w:tblGrid>
      <w:tr w:rsidR="00127E9D" w:rsidRPr="00742C37" w14:paraId="396072B0" w14:textId="77777777" w:rsidTr="007508DB">
        <w:trPr>
          <w:trHeight w:val="1520"/>
          <w:jc w:val="center"/>
        </w:trPr>
        <w:tc>
          <w:tcPr>
            <w:tcW w:w="9952" w:type="dxa"/>
            <w:shd w:val="clear" w:color="auto" w:fill="auto"/>
          </w:tcPr>
          <w:p w14:paraId="29BD2E29" w14:textId="77777777" w:rsidR="007A74F3" w:rsidRDefault="007A74F3" w:rsidP="007A74F3">
            <w:pPr>
              <w:jc w:val="both"/>
              <w:rPr>
                <w:sz w:val="22"/>
                <w:szCs w:val="22"/>
              </w:rPr>
            </w:pPr>
            <w:r w:rsidRPr="007A74F3">
              <w:rPr>
                <w:sz w:val="22"/>
                <w:szCs w:val="22"/>
              </w:rPr>
              <w:t>Informujemy, że zgodnie z art. 13 ust. 1 i ust. 2 ogólnego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zwanego dalej RODO:</w:t>
            </w:r>
          </w:p>
          <w:p w14:paraId="3E1724AE" w14:textId="7986216C" w:rsidR="00346768" w:rsidRPr="007A74F3" w:rsidRDefault="00346768" w:rsidP="007A74F3">
            <w:pPr>
              <w:pStyle w:val="Akapitzlis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7A74F3">
              <w:rPr>
                <w:sz w:val="22"/>
                <w:szCs w:val="22"/>
              </w:rPr>
              <w:t xml:space="preserve">Administratorem Pani/Pana danych osobowych jest Przedsiębiorstwo Wodociągów i Kanalizacji sp. z o.o., ul. </w:t>
            </w:r>
            <w:r w:rsidRPr="007A74F3">
              <w:rPr>
                <w:sz w:val="22"/>
                <w:szCs w:val="22"/>
                <w:shd w:val="clear" w:color="auto" w:fill="FFFFFF"/>
              </w:rPr>
              <w:t>Józefa Mireckiego 20, 05-300 Mińsk Mazowiecki</w:t>
            </w:r>
            <w:r w:rsidRPr="007A74F3">
              <w:rPr>
                <w:sz w:val="22"/>
                <w:szCs w:val="22"/>
              </w:rPr>
              <w:t xml:space="preserve"> </w:t>
            </w:r>
          </w:p>
          <w:p w14:paraId="18E6F6CA" w14:textId="77777777" w:rsidR="00346768" w:rsidRPr="00A04A39" w:rsidRDefault="00346768" w:rsidP="003E52E6">
            <w:pPr>
              <w:pStyle w:val="Akapitzlis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7508DB">
              <w:rPr>
                <w:sz w:val="22"/>
                <w:szCs w:val="22"/>
              </w:rPr>
              <w:t xml:space="preserve">Kontakt z Inspektorem Ochrony Danych - </w:t>
            </w:r>
            <w:r w:rsidRPr="00A04A39">
              <w:rPr>
                <w:sz w:val="22"/>
                <w:szCs w:val="22"/>
              </w:rPr>
              <w:t>iod@pwikminsk.pl</w:t>
            </w:r>
          </w:p>
          <w:p w14:paraId="0395A6D3" w14:textId="77777777" w:rsidR="00606B3F" w:rsidRPr="007508DB" w:rsidRDefault="00606B3F" w:rsidP="003E52E6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508DB">
              <w:rPr>
                <w:sz w:val="22"/>
                <w:szCs w:val="22"/>
                <w:shd w:val="clear" w:color="auto" w:fill="FFFFFF"/>
              </w:rPr>
              <w:t>Dane osobowe kandydatów będą przetwarzane przez Administratora w celach rekrutacyjnych, w szczególności:</w:t>
            </w:r>
          </w:p>
          <w:p w14:paraId="1F2DA47A" w14:textId="1A8B8482" w:rsidR="00606B3F" w:rsidRPr="007508DB" w:rsidRDefault="00606B3F" w:rsidP="003E52E6">
            <w:pPr>
              <w:pStyle w:val="NormalnyWeb"/>
              <w:numPr>
                <w:ilvl w:val="1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508DB">
              <w:rPr>
                <w:sz w:val="22"/>
                <w:szCs w:val="22"/>
                <w:shd w:val="clear" w:color="auto" w:fill="FFFFFF"/>
              </w:rPr>
              <w:t>w celu podjęcia działań zmierzających do przeprowadzenia postępowania rekrutacyjnego i zawarcia umowy</w:t>
            </w:r>
            <w:r w:rsidR="003E52E6" w:rsidRPr="007508DB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3E52E6" w:rsidRPr="007508DB">
              <w:rPr>
                <w:sz w:val="22"/>
                <w:szCs w:val="22"/>
              </w:rPr>
              <w:t>na podstawie przepisów Kodeksu pracy art. 22</w:t>
            </w:r>
            <w:r w:rsidR="003E52E6" w:rsidRPr="007508DB">
              <w:rPr>
                <w:sz w:val="22"/>
                <w:szCs w:val="22"/>
                <w:vertAlign w:val="superscript"/>
              </w:rPr>
              <w:t xml:space="preserve">1 </w:t>
            </w:r>
            <w:r w:rsidRPr="007508DB">
              <w:rPr>
                <w:sz w:val="22"/>
                <w:szCs w:val="22"/>
                <w:shd w:val="clear" w:color="auto" w:fill="FFFFFF"/>
              </w:rPr>
              <w:t xml:space="preserve">(art. 6 ust. 1 lit. b. RODO) przez czas niezbędny do przeprowadzenia procesu rekrutacyjnego </w:t>
            </w:r>
          </w:p>
          <w:p w14:paraId="350B9C29" w14:textId="2E4710D1" w:rsidR="00606B3F" w:rsidRPr="007508DB" w:rsidRDefault="00606B3F" w:rsidP="003E52E6">
            <w:pPr>
              <w:pStyle w:val="NormalnyWeb"/>
              <w:numPr>
                <w:ilvl w:val="1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508DB">
              <w:rPr>
                <w:sz w:val="22"/>
                <w:szCs w:val="22"/>
                <w:shd w:val="clear" w:color="auto" w:fill="FFFFFF"/>
              </w:rPr>
              <w:t>w celu wykonania przez Administratora ustawowych obowiązków (art. 6 ust. 1 lit. c. RODO) przez czas niezbędny do przeprowadzenia procesu rekrutacyjnego</w:t>
            </w:r>
          </w:p>
          <w:p w14:paraId="1972A172" w14:textId="6D0D3214" w:rsidR="00606B3F" w:rsidRPr="007508DB" w:rsidRDefault="00606B3F" w:rsidP="003E52E6">
            <w:pPr>
              <w:pStyle w:val="NormalnyWeb"/>
              <w:numPr>
                <w:ilvl w:val="1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508DB">
              <w:rPr>
                <w:sz w:val="22"/>
                <w:szCs w:val="22"/>
                <w:shd w:val="clear" w:color="auto" w:fill="FFFFFF"/>
              </w:rPr>
              <w:t>w celu przetwarzania danych niewymaganych przepisami prawa przekazanych w procesie rekrutacyjnym dobrowolnie przez kandydata na podstawie udzielonej zgody wyrażonej poprzez wyraźne działanie potwierdzające, polegające na przekazaniu tych danych w zgłoszeniu aplikacyjnym (art. 6 ust. 1 lit. a. RODO) przez czas niezbędny do przeprowadzenia ww. procesu, tj. do momentu zakończenia procesu rekrutacji na stanowisko określone w ofercie zatrudnienia lub do momentu wycofania wyrażonej zgody</w:t>
            </w:r>
          </w:p>
          <w:p w14:paraId="5DA85001" w14:textId="3706096A" w:rsidR="00606B3F" w:rsidRPr="007508DB" w:rsidRDefault="00606B3F" w:rsidP="003E52E6">
            <w:pPr>
              <w:pStyle w:val="NormalnyWeb"/>
              <w:numPr>
                <w:ilvl w:val="1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508DB">
              <w:rPr>
                <w:sz w:val="22"/>
                <w:szCs w:val="22"/>
                <w:shd w:val="clear" w:color="auto" w:fill="FFFFFF"/>
              </w:rPr>
              <w:t>w celu przeprowadzenia procesu rekrutacji i wyłonienia kandydata na podstawie udzielonej zgody na udział w przyszłych procesach rekrutacyjnych wyrażonej poprzez odrębne oświadczenie (art. 6 ust. 1 lit. a. RODO) przez okres 24 miesięcy od daty złożenia aplikacji lub do momentu wycofania wyrażonej zgody na udział w przyszłych procesach rekrutacyjnych</w:t>
            </w:r>
          </w:p>
          <w:p w14:paraId="3D46B2F9" w14:textId="7DF052CB" w:rsidR="004F3EA7" w:rsidRDefault="004F3EA7" w:rsidP="003E52E6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4F3EA7">
              <w:rPr>
                <w:sz w:val="22"/>
                <w:szCs w:val="22"/>
                <w:shd w:val="clear" w:color="auto" w:fill="FFFFFF"/>
              </w:rPr>
              <w:t>Odbiorcami Pani/Pana danych osobowych mogą zostać podmioty, którym na podstawie umowy powierzono przetwarzanie danych osobowych, w szczególności podmioty świadczące Spółce usługi informatyczne, prawne, podatkowe, rachunkowe, operatorzy pocztowi i firmy kurierskie, Poczcie Polskiej S.A., będącej publicznym dostawcą e-Doręczeń, banki, urzędy skarbowe, organy jednostek samorządu terytorialnego, organy administracji publicznej, w tym organy właściwe w sprawach gospodarowania wodami, właściwe organy regulacyjne w rozumieniu ustawy o zbiorowym zaopatrzeniu w wodę i zbiorowym odprowadzaniu ścieków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4F3EA7">
              <w:rPr>
                <w:sz w:val="22"/>
                <w:szCs w:val="22"/>
                <w:shd w:val="clear" w:color="auto" w:fill="FFFFFF"/>
              </w:rPr>
              <w:t>W uzasadnionym przypadku mogą to być firmy windykacyjne, właściciel i współwłaściciele nieruchomości.</w:t>
            </w:r>
          </w:p>
          <w:p w14:paraId="7A4A2BE5" w14:textId="76D3FABA" w:rsidR="00606B3F" w:rsidRPr="007508DB" w:rsidRDefault="00606B3F" w:rsidP="003E52E6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508DB">
              <w:rPr>
                <w:sz w:val="22"/>
                <w:szCs w:val="22"/>
                <w:shd w:val="clear" w:color="auto" w:fill="FFFFFF"/>
              </w:rPr>
              <w:t>Dane osobowe nie będą podlegać zautomatyzowanemu przetwarzaniu (w tym profilowaniu) ani przekazywane do państw trzecich (państwa nienależące do EOG) lub organizacji międzynarodowych</w:t>
            </w:r>
          </w:p>
          <w:p w14:paraId="0A82E3A9" w14:textId="2F864E80" w:rsidR="00606B3F" w:rsidRPr="007508DB" w:rsidRDefault="00606B3F" w:rsidP="003E52E6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7508DB">
              <w:rPr>
                <w:sz w:val="22"/>
                <w:szCs w:val="22"/>
                <w:shd w:val="clear" w:color="auto" w:fill="FFFFFF"/>
              </w:rPr>
              <w:t>Osobom, których dane przetwarzane są w ramach procesów rekrutacyjnych przysługuje prawo dostępu do treści swoich danych osobowych oraz otrzymywania ich kopii, sprostowania, usunięcia danych, ograniczenia przetwarzania danych, wniesienia sprzeciwu wobec przetwarzania danych osobowych, cofnięcia zgody, a także prawo wniesienia skargi do organu nadzorczego</w:t>
            </w:r>
            <w:r w:rsidR="005222BD">
              <w:rPr>
                <w:sz w:val="22"/>
                <w:szCs w:val="22"/>
                <w:shd w:val="clear" w:color="auto" w:fill="FFFFFF"/>
              </w:rPr>
              <w:t xml:space="preserve"> tj. </w:t>
            </w:r>
            <w:r w:rsidRPr="007508DB">
              <w:rPr>
                <w:sz w:val="22"/>
                <w:szCs w:val="22"/>
                <w:shd w:val="clear" w:color="auto" w:fill="FFFFFF"/>
              </w:rPr>
              <w:t>Prezes</w:t>
            </w:r>
            <w:r w:rsidR="005222BD">
              <w:rPr>
                <w:sz w:val="22"/>
                <w:szCs w:val="22"/>
                <w:shd w:val="clear" w:color="auto" w:fill="FFFFFF"/>
              </w:rPr>
              <w:t>a</w:t>
            </w:r>
            <w:r w:rsidRPr="007508DB">
              <w:rPr>
                <w:sz w:val="22"/>
                <w:szCs w:val="22"/>
                <w:shd w:val="clear" w:color="auto" w:fill="FFFFFF"/>
              </w:rPr>
              <w:t xml:space="preserve"> Urzędu Ochrony Danych Osobowych</w:t>
            </w:r>
            <w:r w:rsidR="005222BD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7508DB">
              <w:rPr>
                <w:sz w:val="22"/>
                <w:szCs w:val="22"/>
                <w:shd w:val="clear" w:color="auto" w:fill="FFFFFF"/>
              </w:rPr>
              <w:t>w przypadku uznania, iż przetwarzanie danych osobowych narusza przepisy ogólnego rozporządzenia o ochronie danych osobowych z dnia 27 kwietnia 2016 r.</w:t>
            </w:r>
          </w:p>
          <w:p w14:paraId="627A6446" w14:textId="25606511" w:rsidR="003E52E6" w:rsidRPr="007508DB" w:rsidRDefault="00606B3F" w:rsidP="003E52E6">
            <w:pPr>
              <w:pStyle w:val="NormalnyWeb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508DB">
              <w:rPr>
                <w:sz w:val="22"/>
                <w:szCs w:val="22"/>
                <w:shd w:val="clear" w:color="auto" w:fill="FFFFFF"/>
              </w:rPr>
              <w:t>Podanie danych osobowych jest dobrowolne, jednak ich niepodanie będzie skutkowało brakiem możliwości wzięcia udziału w procesach rekrutacyjnych Administratora</w:t>
            </w:r>
          </w:p>
          <w:p w14:paraId="2E9CF1F2" w14:textId="77777777" w:rsidR="007508DB" w:rsidRDefault="007508DB" w:rsidP="003E52E6">
            <w:pPr>
              <w:jc w:val="both"/>
              <w:rPr>
                <w:sz w:val="22"/>
                <w:szCs w:val="22"/>
              </w:rPr>
            </w:pPr>
          </w:p>
          <w:p w14:paraId="4CA94769" w14:textId="006E9D80" w:rsidR="003E52E6" w:rsidRPr="007508DB" w:rsidRDefault="003E52E6" w:rsidP="003E52E6">
            <w:pPr>
              <w:jc w:val="both"/>
              <w:rPr>
                <w:sz w:val="22"/>
                <w:szCs w:val="22"/>
              </w:rPr>
            </w:pPr>
            <w:r w:rsidRPr="007508DB">
              <w:rPr>
                <w:sz w:val="22"/>
                <w:szCs w:val="22"/>
              </w:rPr>
              <w:t>Klauzula zgody na przyszłe rekrutacje:</w:t>
            </w:r>
          </w:p>
          <w:p w14:paraId="56EC6ADF" w14:textId="77777777" w:rsidR="003E52E6" w:rsidRPr="007508DB" w:rsidRDefault="003E52E6" w:rsidP="003E52E6">
            <w:pPr>
              <w:jc w:val="both"/>
              <w:rPr>
                <w:sz w:val="22"/>
                <w:szCs w:val="22"/>
              </w:rPr>
            </w:pPr>
          </w:p>
          <w:p w14:paraId="2D6FE993" w14:textId="07A539D9" w:rsidR="003E52E6" w:rsidRPr="004F3EA7" w:rsidRDefault="003E52E6" w:rsidP="004F3EA7">
            <w:pPr>
              <w:jc w:val="both"/>
              <w:rPr>
                <w:sz w:val="22"/>
                <w:szCs w:val="22"/>
              </w:rPr>
            </w:pPr>
            <w:r w:rsidRPr="007508DB">
              <w:rPr>
                <w:bCs/>
                <w:sz w:val="22"/>
                <w:szCs w:val="22"/>
              </w:rPr>
              <w:t xml:space="preserve">Wyrażam zgodę </w:t>
            </w:r>
            <w:r w:rsidRPr="007508DB">
              <w:rPr>
                <w:sz w:val="22"/>
                <w:szCs w:val="22"/>
              </w:rPr>
              <w:t xml:space="preserve">na przetwarzanie moich danych osobowych w celu wykorzystania ich w przyszłych rekrutacjach prowadzonych przez </w:t>
            </w:r>
            <w:r w:rsidRPr="007508DB">
              <w:rPr>
                <w:b/>
                <w:bCs/>
                <w:sz w:val="22"/>
                <w:szCs w:val="22"/>
              </w:rPr>
              <w:t xml:space="preserve">Przedsiębiorstwo Wodociągów i Kanalizacji sp. z o.o., ul. </w:t>
            </w:r>
            <w:r w:rsidRPr="007508DB">
              <w:rPr>
                <w:b/>
                <w:bCs/>
                <w:sz w:val="22"/>
                <w:szCs w:val="22"/>
                <w:shd w:val="clear" w:color="auto" w:fill="FFFFFF"/>
              </w:rPr>
              <w:t>Józefa Mireckiego 20, 05-300 Mińsk Mazowiecki.</w:t>
            </w:r>
          </w:p>
        </w:tc>
      </w:tr>
    </w:tbl>
    <w:p w14:paraId="441C8BF3" w14:textId="77777777" w:rsidR="00BD0EA6" w:rsidRPr="00742C37" w:rsidRDefault="00BD0EA6"/>
    <w:sectPr w:rsidR="00BD0EA6" w:rsidRPr="0074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5B18" w14:textId="77777777" w:rsidR="008201F8" w:rsidRDefault="008201F8" w:rsidP="003F6EEE">
      <w:r>
        <w:separator/>
      </w:r>
    </w:p>
  </w:endnote>
  <w:endnote w:type="continuationSeparator" w:id="0">
    <w:p w14:paraId="18143363" w14:textId="77777777" w:rsidR="008201F8" w:rsidRDefault="008201F8" w:rsidP="003F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6736" w14:textId="77777777" w:rsidR="008201F8" w:rsidRDefault="008201F8" w:rsidP="003F6EEE">
      <w:r>
        <w:separator/>
      </w:r>
    </w:p>
  </w:footnote>
  <w:footnote w:type="continuationSeparator" w:id="0">
    <w:p w14:paraId="05E57DC6" w14:textId="77777777" w:rsidR="008201F8" w:rsidRDefault="008201F8" w:rsidP="003F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8289"/>
    </w:tblGrid>
    <w:tr w:rsidR="00127E9D" w:rsidRPr="00CC2501" w14:paraId="7CAD5138" w14:textId="77777777" w:rsidTr="00DC24E0">
      <w:trPr>
        <w:cantSplit/>
        <w:trHeight w:val="1712"/>
        <w:jc w:val="center"/>
      </w:trPr>
      <w:tc>
        <w:tcPr>
          <w:tcW w:w="1984" w:type="dxa"/>
          <w:vAlign w:val="bottom"/>
        </w:tcPr>
        <w:p w14:paraId="141D75AB" w14:textId="77777777" w:rsidR="00127E9D" w:rsidRPr="00341A3B" w:rsidRDefault="00127E9D" w:rsidP="003F6EEE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24C52A4" wp14:editId="250B5AB6">
                <wp:simplePos x="561975" y="1047750"/>
                <wp:positionH relativeFrom="margin">
                  <wp:posOffset>13970</wp:posOffset>
                </wp:positionH>
                <wp:positionV relativeFrom="margin">
                  <wp:posOffset>-19050</wp:posOffset>
                </wp:positionV>
                <wp:extent cx="1123950" cy="552450"/>
                <wp:effectExtent l="0" t="0" r="0" b="0"/>
                <wp:wrapSquare wrapText="bothSides"/>
                <wp:docPr id="10" name="Obraz 9" descr="http://www.pwikminsk.pl/contentgrf/lpgo_pwi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http://www.pwikminsk.pl/contentgrf/lpgo_pwi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89" w:type="dxa"/>
          <w:vAlign w:val="center"/>
        </w:tcPr>
        <w:p w14:paraId="4937CC81" w14:textId="77777777" w:rsidR="00127E9D" w:rsidRPr="00127E9D" w:rsidRDefault="00127E9D" w:rsidP="003F6EEE">
          <w:pPr>
            <w:jc w:val="center"/>
            <w:rPr>
              <w:b/>
              <w:color w:val="000000" w:themeColor="text1"/>
              <w:sz w:val="32"/>
              <w:szCs w:val="32"/>
            </w:rPr>
          </w:pPr>
          <w:r w:rsidRPr="00127E9D">
            <w:rPr>
              <w:b/>
              <w:sz w:val="32"/>
              <w:szCs w:val="32"/>
            </w:rPr>
            <w:t>Klauzula informacyjna dla kandydatów do pracy</w:t>
          </w:r>
        </w:p>
      </w:tc>
    </w:tr>
  </w:tbl>
  <w:p w14:paraId="2011C1D0" w14:textId="77777777" w:rsidR="003F6EEE" w:rsidRDefault="003F6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674"/>
    <w:multiLevelType w:val="hybridMultilevel"/>
    <w:tmpl w:val="87425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91CE0"/>
    <w:multiLevelType w:val="hybridMultilevel"/>
    <w:tmpl w:val="FF46C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54EF9"/>
    <w:multiLevelType w:val="hybridMultilevel"/>
    <w:tmpl w:val="DC08D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E5AAA"/>
    <w:multiLevelType w:val="hybridMultilevel"/>
    <w:tmpl w:val="8A3202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6F6F35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6A6E772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6B5E20"/>
    <w:multiLevelType w:val="hybridMultilevel"/>
    <w:tmpl w:val="64A0D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378B6"/>
    <w:multiLevelType w:val="hybridMultilevel"/>
    <w:tmpl w:val="E0A0E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16F23"/>
    <w:multiLevelType w:val="hybridMultilevel"/>
    <w:tmpl w:val="8062D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879966">
    <w:abstractNumId w:val="5"/>
  </w:num>
  <w:num w:numId="2" w16cid:durableId="1653369513">
    <w:abstractNumId w:val="0"/>
  </w:num>
  <w:num w:numId="3" w16cid:durableId="2137213175">
    <w:abstractNumId w:val="1"/>
  </w:num>
  <w:num w:numId="4" w16cid:durableId="1674379429">
    <w:abstractNumId w:val="3"/>
  </w:num>
  <w:num w:numId="5" w16cid:durableId="438185524">
    <w:abstractNumId w:val="4"/>
  </w:num>
  <w:num w:numId="6" w16cid:durableId="310335554">
    <w:abstractNumId w:val="6"/>
  </w:num>
  <w:num w:numId="7" w16cid:durableId="841433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44"/>
    <w:rsid w:val="00025E24"/>
    <w:rsid w:val="0005710B"/>
    <w:rsid w:val="0010604B"/>
    <w:rsid w:val="00127E9D"/>
    <w:rsid w:val="00211D04"/>
    <w:rsid w:val="00250AB3"/>
    <w:rsid w:val="00334EFC"/>
    <w:rsid w:val="00346768"/>
    <w:rsid w:val="00352D45"/>
    <w:rsid w:val="003814B3"/>
    <w:rsid w:val="003E52E6"/>
    <w:rsid w:val="003F3932"/>
    <w:rsid w:val="003F6EEE"/>
    <w:rsid w:val="004F3EA7"/>
    <w:rsid w:val="005222BD"/>
    <w:rsid w:val="005351E5"/>
    <w:rsid w:val="00576D44"/>
    <w:rsid w:val="00606B3F"/>
    <w:rsid w:val="006547CA"/>
    <w:rsid w:val="006E5BCD"/>
    <w:rsid w:val="00742C37"/>
    <w:rsid w:val="007508DB"/>
    <w:rsid w:val="00775A44"/>
    <w:rsid w:val="007A74F3"/>
    <w:rsid w:val="007B4CFA"/>
    <w:rsid w:val="007B58F8"/>
    <w:rsid w:val="008052DE"/>
    <w:rsid w:val="008201F8"/>
    <w:rsid w:val="00873CDE"/>
    <w:rsid w:val="00A04A39"/>
    <w:rsid w:val="00AD1806"/>
    <w:rsid w:val="00B0515A"/>
    <w:rsid w:val="00B47D78"/>
    <w:rsid w:val="00B57332"/>
    <w:rsid w:val="00B942BD"/>
    <w:rsid w:val="00BD0EA6"/>
    <w:rsid w:val="00BE0279"/>
    <w:rsid w:val="00BF3B76"/>
    <w:rsid w:val="00BF6098"/>
    <w:rsid w:val="00C06F26"/>
    <w:rsid w:val="00C7258E"/>
    <w:rsid w:val="00CA585A"/>
    <w:rsid w:val="00CF77B5"/>
    <w:rsid w:val="00D112E1"/>
    <w:rsid w:val="00D3127D"/>
    <w:rsid w:val="00D33EEF"/>
    <w:rsid w:val="00D968F1"/>
    <w:rsid w:val="00E4440B"/>
    <w:rsid w:val="00E72989"/>
    <w:rsid w:val="00E77893"/>
    <w:rsid w:val="00EC7B8D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EE164"/>
  <w15:chartTrackingRefBased/>
  <w15:docId w15:val="{9835CFF3-CFA6-4C2F-A563-34466680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6EEE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E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F6E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F6E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E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F6EEE"/>
  </w:style>
  <w:style w:type="paragraph" w:styleId="Tekstdymka">
    <w:name w:val="Balloon Text"/>
    <w:basedOn w:val="Normalny"/>
    <w:link w:val="TekstdymkaZnak"/>
    <w:uiPriority w:val="99"/>
    <w:semiHidden/>
    <w:unhideWhenUsed/>
    <w:rsid w:val="007B4C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CFA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06B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9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pwikminsk.pl/contentgrf/lpgo_pwik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Małgorzata Majówka-Dąbowska</cp:lastModifiedBy>
  <cp:revision>3</cp:revision>
  <cp:lastPrinted>2025-07-07T07:49:00Z</cp:lastPrinted>
  <dcterms:created xsi:type="dcterms:W3CDTF">2025-05-27T11:51:00Z</dcterms:created>
  <dcterms:modified xsi:type="dcterms:W3CDTF">2025-07-07T07:49:00Z</dcterms:modified>
</cp:coreProperties>
</file>