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3DD2" w14:textId="77777777" w:rsidR="00864D91" w:rsidRPr="003163B5" w:rsidRDefault="00864D91" w:rsidP="00A21273">
      <w:pPr>
        <w:jc w:val="center"/>
        <w:rPr>
          <w:sz w:val="32"/>
          <w:szCs w:val="32"/>
        </w:rPr>
      </w:pPr>
      <w:r w:rsidRPr="003163B5">
        <w:rPr>
          <w:b/>
          <w:bCs/>
          <w:sz w:val="32"/>
          <w:szCs w:val="32"/>
        </w:rPr>
        <w:t>INFORMACJA</w:t>
      </w:r>
      <w:r w:rsidR="00C1463D" w:rsidRPr="003163B5">
        <w:rPr>
          <w:b/>
          <w:bCs/>
          <w:sz w:val="32"/>
          <w:szCs w:val="32"/>
        </w:rPr>
        <w:t xml:space="preserve"> O ADMINSTRATORZE OBIEKTU MONITOROWANEGO</w:t>
      </w:r>
    </w:p>
    <w:p w14:paraId="0256D84D" w14:textId="77777777" w:rsidR="005053EF" w:rsidRPr="00A21273" w:rsidRDefault="005053EF" w:rsidP="002C267A">
      <w:pPr>
        <w:rPr>
          <w:sz w:val="36"/>
          <w:szCs w:val="36"/>
        </w:rPr>
      </w:pPr>
    </w:p>
    <w:p w14:paraId="55B104D8" w14:textId="0313A9EA" w:rsidR="004A5CD1" w:rsidRDefault="00864D91" w:rsidP="002B65D3">
      <w:pPr>
        <w:jc w:val="both"/>
        <w:rPr>
          <w:sz w:val="28"/>
          <w:szCs w:val="28"/>
        </w:rPr>
      </w:pPr>
      <w:r w:rsidRPr="003163B5">
        <w:rPr>
          <w:sz w:val="28"/>
          <w:szCs w:val="28"/>
        </w:rPr>
        <w:t>Administra</w:t>
      </w:r>
      <w:r w:rsidR="00BD2D71" w:rsidRPr="003163B5">
        <w:rPr>
          <w:sz w:val="28"/>
          <w:szCs w:val="28"/>
        </w:rPr>
        <w:t>torem systemu monitoringu jest</w:t>
      </w:r>
      <w:r w:rsidR="004A5CD1">
        <w:rPr>
          <w:sz w:val="28"/>
          <w:szCs w:val="28"/>
        </w:rPr>
        <w:t>:</w:t>
      </w:r>
      <w:r w:rsidR="002B65D3">
        <w:rPr>
          <w:sz w:val="28"/>
          <w:szCs w:val="28"/>
        </w:rPr>
        <w:t xml:space="preserve"> </w:t>
      </w:r>
    </w:p>
    <w:p w14:paraId="530BE7F9" w14:textId="77777777" w:rsidR="00762511" w:rsidRDefault="00762511" w:rsidP="002B65D3">
      <w:pPr>
        <w:jc w:val="both"/>
        <w:rPr>
          <w:sz w:val="28"/>
          <w:szCs w:val="28"/>
        </w:rPr>
      </w:pPr>
    </w:p>
    <w:p w14:paraId="6D852F1B" w14:textId="77777777" w:rsidR="00762511" w:rsidRDefault="002B65D3" w:rsidP="00762511">
      <w:pPr>
        <w:jc w:val="center"/>
        <w:rPr>
          <w:b/>
          <w:sz w:val="28"/>
          <w:szCs w:val="28"/>
        </w:rPr>
      </w:pPr>
      <w:r w:rsidRPr="002B65D3">
        <w:rPr>
          <w:b/>
          <w:bCs/>
          <w:sz w:val="28"/>
          <w:szCs w:val="28"/>
        </w:rPr>
        <w:t>P</w:t>
      </w:r>
      <w:r w:rsidR="00BD2D71" w:rsidRPr="003163B5">
        <w:rPr>
          <w:b/>
          <w:sz w:val="28"/>
          <w:szCs w:val="28"/>
        </w:rPr>
        <w:t>rzedsiębiorstwo Wodociąg</w:t>
      </w:r>
      <w:r w:rsidR="004A5CD1">
        <w:rPr>
          <w:b/>
          <w:sz w:val="28"/>
          <w:szCs w:val="28"/>
        </w:rPr>
        <w:t xml:space="preserve">ów </w:t>
      </w:r>
      <w:r w:rsidR="00BD2D71" w:rsidRPr="003163B5">
        <w:rPr>
          <w:b/>
          <w:sz w:val="28"/>
          <w:szCs w:val="28"/>
        </w:rPr>
        <w:t>i Kanalizacji  sp. z o.o</w:t>
      </w:r>
      <w:r w:rsidR="00BD2D71" w:rsidRPr="003163B5">
        <w:rPr>
          <w:b/>
          <w:iCs/>
          <w:sz w:val="28"/>
          <w:szCs w:val="28"/>
        </w:rPr>
        <w:t>.</w:t>
      </w:r>
      <w:r w:rsidR="00BD2D71" w:rsidRPr="003163B5">
        <w:rPr>
          <w:b/>
          <w:sz w:val="28"/>
          <w:szCs w:val="28"/>
        </w:rPr>
        <w:t>,</w:t>
      </w:r>
    </w:p>
    <w:p w14:paraId="6D8EDB29" w14:textId="0CF9FDAB" w:rsidR="00BD2D71" w:rsidRPr="00762511" w:rsidRDefault="002B65D3" w:rsidP="00762511">
      <w:pPr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D2D71" w:rsidRPr="003163B5">
        <w:rPr>
          <w:b/>
          <w:sz w:val="28"/>
          <w:szCs w:val="28"/>
        </w:rPr>
        <w:t xml:space="preserve">ul. </w:t>
      </w:r>
      <w:r w:rsidR="00BD2D71" w:rsidRPr="003163B5">
        <w:rPr>
          <w:b/>
          <w:sz w:val="28"/>
          <w:szCs w:val="28"/>
          <w:shd w:val="clear" w:color="auto" w:fill="FFFFFF"/>
        </w:rPr>
        <w:t>Józefa Mireckiego 20, 05-300 Mińsk Mazowiecki</w:t>
      </w:r>
    </w:p>
    <w:p w14:paraId="1C7A9A19" w14:textId="77777777" w:rsidR="00864D91" w:rsidRPr="003163B5" w:rsidRDefault="00864D91" w:rsidP="004A5CD1">
      <w:pPr>
        <w:pStyle w:val="Akapitzlist"/>
        <w:jc w:val="center"/>
        <w:rPr>
          <w:sz w:val="28"/>
          <w:szCs w:val="28"/>
        </w:rPr>
      </w:pPr>
    </w:p>
    <w:p w14:paraId="267681A2" w14:textId="137D170D" w:rsidR="00864D91" w:rsidRPr="00F558B3" w:rsidRDefault="00864D91" w:rsidP="002B65D3">
      <w:pPr>
        <w:jc w:val="both"/>
        <w:rPr>
          <w:b/>
          <w:bCs/>
          <w:sz w:val="28"/>
          <w:szCs w:val="28"/>
        </w:rPr>
      </w:pPr>
      <w:r w:rsidRPr="003163B5">
        <w:rPr>
          <w:sz w:val="28"/>
          <w:szCs w:val="28"/>
        </w:rPr>
        <w:t>Konta</w:t>
      </w:r>
      <w:r w:rsidR="009D712C" w:rsidRPr="003163B5">
        <w:rPr>
          <w:sz w:val="28"/>
          <w:szCs w:val="28"/>
        </w:rPr>
        <w:t>k</w:t>
      </w:r>
      <w:r w:rsidR="009E0F61" w:rsidRPr="003163B5">
        <w:rPr>
          <w:sz w:val="28"/>
          <w:szCs w:val="28"/>
        </w:rPr>
        <w:t xml:space="preserve">t z Inspektorem </w:t>
      </w:r>
      <w:r w:rsidR="002C267A">
        <w:rPr>
          <w:sz w:val="28"/>
          <w:szCs w:val="28"/>
        </w:rPr>
        <w:t>o</w:t>
      </w:r>
      <w:r w:rsidR="009E0F61" w:rsidRPr="003163B5">
        <w:rPr>
          <w:sz w:val="28"/>
          <w:szCs w:val="28"/>
        </w:rPr>
        <w:t xml:space="preserve">chrony </w:t>
      </w:r>
      <w:r w:rsidR="002C267A">
        <w:rPr>
          <w:sz w:val="28"/>
          <w:szCs w:val="28"/>
        </w:rPr>
        <w:t>d</w:t>
      </w:r>
      <w:r w:rsidR="009E0F61" w:rsidRPr="003163B5">
        <w:rPr>
          <w:sz w:val="28"/>
          <w:szCs w:val="28"/>
        </w:rPr>
        <w:t>anych:</w:t>
      </w:r>
      <w:r w:rsidRPr="003163B5">
        <w:rPr>
          <w:color w:val="000000" w:themeColor="text1"/>
          <w:sz w:val="28"/>
          <w:szCs w:val="28"/>
        </w:rPr>
        <w:t xml:space="preserve"> </w:t>
      </w:r>
      <w:hyperlink r:id="rId7" w:history="1">
        <w:r w:rsidR="00BD2D71" w:rsidRPr="00F558B3">
          <w:rPr>
            <w:rStyle w:val="Hipercze"/>
            <w:b/>
            <w:bCs/>
            <w:color w:val="000000" w:themeColor="text1"/>
            <w:sz w:val="28"/>
            <w:szCs w:val="28"/>
            <w:u w:val="none"/>
          </w:rPr>
          <w:t>iod@pwikminsk.pl</w:t>
        </w:r>
      </w:hyperlink>
    </w:p>
    <w:p w14:paraId="2B57E172" w14:textId="77777777" w:rsidR="00BD2D71" w:rsidRPr="003163B5" w:rsidRDefault="00BD2D71" w:rsidP="002B65D3">
      <w:pPr>
        <w:jc w:val="both"/>
        <w:rPr>
          <w:b/>
          <w:sz w:val="28"/>
          <w:szCs w:val="28"/>
        </w:rPr>
      </w:pPr>
    </w:p>
    <w:p w14:paraId="2E037E49" w14:textId="27D2C6E9" w:rsidR="00FA1FCE" w:rsidRPr="00F558B3" w:rsidRDefault="00F57593" w:rsidP="00762511">
      <w:pPr>
        <w:spacing w:line="360" w:lineRule="auto"/>
        <w:jc w:val="both"/>
        <w:rPr>
          <w:b/>
          <w:bCs/>
          <w:sz w:val="28"/>
          <w:szCs w:val="28"/>
        </w:rPr>
      </w:pPr>
      <w:r w:rsidRPr="00F558B3">
        <w:rPr>
          <w:b/>
          <w:bCs/>
          <w:sz w:val="28"/>
          <w:szCs w:val="28"/>
        </w:rPr>
        <w:t>Celem prowadzenia monitoringu wizyjnego jest:</w:t>
      </w:r>
    </w:p>
    <w:p w14:paraId="57108AAA" w14:textId="4DC06719" w:rsidR="00FA1FCE" w:rsidRPr="00FA1FCE" w:rsidRDefault="00FA1FCE" w:rsidP="00FA1FCE">
      <w:pPr>
        <w:ind w:left="851" w:hanging="567"/>
        <w:jc w:val="both"/>
        <w:rPr>
          <w:sz w:val="28"/>
          <w:szCs w:val="28"/>
        </w:rPr>
      </w:pPr>
      <w:r w:rsidRPr="00FA1FCE">
        <w:rPr>
          <w:sz w:val="28"/>
          <w:szCs w:val="28"/>
        </w:rPr>
        <w:t>a) realizacja ciążącego na Przedsiębiorstwie Wodociągów i Kanalizacji sp. z o.o. obowiązku prawnego zapewnienia bezpieczeństwa publicznego tj. bezpieczeństwa obszarów i obiektów podlegających obowiązkowej ochronie na podstawie art. 6 ust. 1 lit. c) rozporządzenia Parlamentu Europejskiego i Rady (UE) 2016/679 z dnia 27 kwietnia 2016 r., (dalej: „RODO”) w związku z art. 3 oraz art. 5 ust. 2 pkt. 3 lit. a</w:t>
      </w:r>
      <w:r w:rsidR="00762511">
        <w:rPr>
          <w:sz w:val="28"/>
          <w:szCs w:val="28"/>
        </w:rPr>
        <w:t>)</w:t>
      </w:r>
      <w:r w:rsidRPr="00FA1FCE">
        <w:rPr>
          <w:sz w:val="28"/>
          <w:szCs w:val="28"/>
        </w:rPr>
        <w:t xml:space="preserve"> </w:t>
      </w:r>
      <w:r w:rsidR="000B0245">
        <w:rPr>
          <w:sz w:val="28"/>
          <w:szCs w:val="28"/>
        </w:rPr>
        <w:t>u</w:t>
      </w:r>
      <w:r w:rsidRPr="00FA1FCE">
        <w:rPr>
          <w:sz w:val="28"/>
          <w:szCs w:val="28"/>
        </w:rPr>
        <w:t>stawy z dnia 22 sierpnia 1997 r. o ochronie osób i mienia;</w:t>
      </w:r>
    </w:p>
    <w:p w14:paraId="30A474EC" w14:textId="59C350CF" w:rsidR="00FA1FCE" w:rsidRDefault="00FA1FCE" w:rsidP="00FA1FCE">
      <w:pPr>
        <w:ind w:left="851" w:hanging="567"/>
        <w:jc w:val="both"/>
        <w:rPr>
          <w:sz w:val="28"/>
          <w:szCs w:val="28"/>
        </w:rPr>
      </w:pPr>
      <w:r w:rsidRPr="00FA1FCE">
        <w:rPr>
          <w:sz w:val="28"/>
          <w:szCs w:val="28"/>
        </w:rPr>
        <w:t>b) zapewnienie bezpieczeństwa oraz ochrony osób i mienia, ustalenie przebiegu zdarzeń naruszających bezpieczeństwo, ewentualnego ustalenia, dochodzenia roszczeń lub obrony przed roszczeniami na podstawie art. 6 ust. 1 lit. e) RODO oraz na podstawie art. 22</w:t>
      </w:r>
      <w:r w:rsidRPr="00FA1FCE">
        <w:rPr>
          <w:sz w:val="28"/>
          <w:szCs w:val="28"/>
          <w:vertAlign w:val="superscript"/>
        </w:rPr>
        <w:t xml:space="preserve">2 </w:t>
      </w:r>
      <w:r w:rsidR="000B0245">
        <w:rPr>
          <w:sz w:val="28"/>
          <w:szCs w:val="28"/>
        </w:rPr>
        <w:t>u</w:t>
      </w:r>
      <w:r w:rsidRPr="00FA1FCE">
        <w:rPr>
          <w:sz w:val="28"/>
          <w:szCs w:val="28"/>
        </w:rPr>
        <w:t>stawy z dnia 26 czerwca 1974 r. Kodeks Pracy</w:t>
      </w:r>
      <w:r w:rsidR="00E922D0">
        <w:rPr>
          <w:sz w:val="28"/>
          <w:szCs w:val="28"/>
        </w:rPr>
        <w:t>;</w:t>
      </w:r>
    </w:p>
    <w:p w14:paraId="7C448AB7" w14:textId="1661D462" w:rsidR="00E922D0" w:rsidRPr="00E922D0" w:rsidRDefault="00E922D0" w:rsidP="00E922D0">
      <w:pPr>
        <w:ind w:left="851" w:hanging="567"/>
        <w:jc w:val="both"/>
        <w:rPr>
          <w:sz w:val="28"/>
          <w:szCs w:val="28"/>
        </w:rPr>
      </w:pPr>
      <w:r w:rsidRPr="00E922D0">
        <w:rPr>
          <w:sz w:val="28"/>
          <w:szCs w:val="28"/>
        </w:rPr>
        <w:t>c)  prawnie uzasadniony interes Przedsiębiorstwa w oparciu o art. 6 ust. 1 lit. f</w:t>
      </w:r>
      <w:r w:rsidR="00F558B3">
        <w:rPr>
          <w:sz w:val="28"/>
          <w:szCs w:val="28"/>
        </w:rPr>
        <w:t>)</w:t>
      </w:r>
      <w:r w:rsidRPr="00E922D0">
        <w:rPr>
          <w:sz w:val="28"/>
          <w:szCs w:val="28"/>
        </w:rPr>
        <w:t xml:space="preserve"> RODO.</w:t>
      </w:r>
    </w:p>
    <w:p w14:paraId="579FDA0D" w14:textId="77777777" w:rsidR="00FC309F" w:rsidRPr="003163B5" w:rsidRDefault="00FC309F" w:rsidP="002B65D3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DFF7917" w14:textId="5FCAF293" w:rsidR="00BD2D71" w:rsidRPr="003163B5" w:rsidRDefault="00E31B96" w:rsidP="002B65D3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163B5">
        <w:rPr>
          <w:rFonts w:eastAsia="Calibri"/>
          <w:color w:val="000000"/>
          <w:sz w:val="28"/>
          <w:szCs w:val="28"/>
          <w:lang w:eastAsia="en-US"/>
        </w:rPr>
        <w:t>Dane z system</w:t>
      </w:r>
      <w:r w:rsidR="00FC309F" w:rsidRPr="003163B5">
        <w:rPr>
          <w:rFonts w:eastAsia="Calibri"/>
          <w:color w:val="000000"/>
          <w:sz w:val="28"/>
          <w:szCs w:val="28"/>
          <w:lang w:eastAsia="en-US"/>
        </w:rPr>
        <w:t>u</w:t>
      </w:r>
      <w:r w:rsidRPr="003163B5">
        <w:rPr>
          <w:rFonts w:eastAsia="Calibri"/>
          <w:color w:val="000000"/>
          <w:sz w:val="28"/>
          <w:szCs w:val="28"/>
          <w:lang w:eastAsia="en-US"/>
        </w:rPr>
        <w:t xml:space="preserve"> monitoringu wizyjnego </w:t>
      </w:r>
      <w:r w:rsidR="00FC309F" w:rsidRPr="003163B5">
        <w:rPr>
          <w:rFonts w:eastAsia="Calibri"/>
          <w:color w:val="000000"/>
          <w:sz w:val="28"/>
          <w:szCs w:val="28"/>
          <w:lang w:eastAsia="en-US"/>
        </w:rPr>
        <w:t xml:space="preserve">mogą być </w:t>
      </w:r>
      <w:r w:rsidRPr="003163B5">
        <w:rPr>
          <w:rFonts w:eastAsia="Calibri"/>
          <w:color w:val="000000"/>
          <w:sz w:val="28"/>
          <w:szCs w:val="28"/>
          <w:lang w:eastAsia="en-US"/>
        </w:rPr>
        <w:t>udostępniane podmiotom uprawnionym na podstawie przepisów prawa lub innym podmiotom posiadającym podstawę prawną umożliwiającą dostęp do danych</w:t>
      </w:r>
      <w:r w:rsidR="00475E1A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571F46C3" w14:textId="77777777" w:rsidR="00FC309F" w:rsidRPr="003163B5" w:rsidRDefault="00FC309F" w:rsidP="002B65D3">
      <w:pPr>
        <w:jc w:val="both"/>
        <w:rPr>
          <w:sz w:val="28"/>
          <w:szCs w:val="28"/>
        </w:rPr>
      </w:pPr>
    </w:p>
    <w:p w14:paraId="5CD5464A" w14:textId="07C8CDDE" w:rsidR="00864D91" w:rsidRPr="003163B5" w:rsidRDefault="00864D91" w:rsidP="002B65D3">
      <w:pPr>
        <w:jc w:val="both"/>
        <w:rPr>
          <w:sz w:val="28"/>
          <w:szCs w:val="28"/>
        </w:rPr>
      </w:pPr>
      <w:r w:rsidRPr="003163B5">
        <w:rPr>
          <w:sz w:val="28"/>
          <w:szCs w:val="28"/>
        </w:rPr>
        <w:t xml:space="preserve">Zapisy z monitoringu przechowywane będą </w:t>
      </w:r>
      <w:r w:rsidR="006214E0" w:rsidRPr="004A5CD1">
        <w:rPr>
          <w:b/>
          <w:bCs/>
          <w:sz w:val="28"/>
          <w:szCs w:val="28"/>
        </w:rPr>
        <w:t>nie dłużej niż 3 miesiące</w:t>
      </w:r>
      <w:r w:rsidR="00475E1A" w:rsidRPr="004A5CD1">
        <w:rPr>
          <w:b/>
          <w:bCs/>
          <w:sz w:val="28"/>
          <w:szCs w:val="28"/>
        </w:rPr>
        <w:t>.</w:t>
      </w:r>
    </w:p>
    <w:p w14:paraId="7CF6640A" w14:textId="77777777" w:rsidR="00BD2D71" w:rsidRPr="003163B5" w:rsidRDefault="00BD2D71" w:rsidP="002B65D3">
      <w:pPr>
        <w:jc w:val="both"/>
        <w:rPr>
          <w:sz w:val="28"/>
          <w:szCs w:val="28"/>
        </w:rPr>
      </w:pPr>
    </w:p>
    <w:p w14:paraId="2761EFDE" w14:textId="093B627E" w:rsidR="00DA76CD" w:rsidRPr="003163B5" w:rsidRDefault="00864D91" w:rsidP="002B65D3">
      <w:pPr>
        <w:pStyle w:val="p1"/>
        <w:jc w:val="both"/>
        <w:rPr>
          <w:sz w:val="28"/>
          <w:szCs w:val="28"/>
        </w:rPr>
      </w:pPr>
      <w:r w:rsidRPr="003163B5">
        <w:rPr>
          <w:sz w:val="28"/>
          <w:szCs w:val="28"/>
        </w:rPr>
        <w:t>Osoba zarejestrowana przez system monitoringu ma prawo</w:t>
      </w:r>
      <w:r w:rsidR="00DA76CD" w:rsidRPr="003163B5">
        <w:rPr>
          <w:sz w:val="28"/>
          <w:szCs w:val="28"/>
        </w:rPr>
        <w:t xml:space="preserve"> dostępu do treści swoich danych oraz prawo ich sprostowania, w niektórych przypadkach prawo usunięcia danych, ograniczenia przetwarzania, wniesienia sprzeciwu wobec</w:t>
      </w:r>
    </w:p>
    <w:p w14:paraId="1368C7B3" w14:textId="463E2057" w:rsidR="00864D91" w:rsidRDefault="00DA76CD" w:rsidP="002B65D3">
      <w:pPr>
        <w:pStyle w:val="p1"/>
        <w:jc w:val="both"/>
        <w:rPr>
          <w:sz w:val="28"/>
          <w:szCs w:val="28"/>
        </w:rPr>
      </w:pPr>
      <w:r w:rsidRPr="003163B5">
        <w:rPr>
          <w:sz w:val="28"/>
          <w:szCs w:val="28"/>
        </w:rPr>
        <w:t>przetwarzania danych.</w:t>
      </w:r>
    </w:p>
    <w:p w14:paraId="0725748C" w14:textId="77777777" w:rsidR="00FA1FCE" w:rsidRPr="003163B5" w:rsidRDefault="00FA1FCE" w:rsidP="002B65D3">
      <w:pPr>
        <w:pStyle w:val="p1"/>
        <w:jc w:val="both"/>
        <w:rPr>
          <w:rFonts w:eastAsia="Times New Roman"/>
          <w:sz w:val="28"/>
          <w:szCs w:val="28"/>
        </w:rPr>
      </w:pPr>
    </w:p>
    <w:p w14:paraId="69A5BB7A" w14:textId="09FD98BB" w:rsidR="00864D91" w:rsidRPr="003163B5" w:rsidRDefault="00864D91" w:rsidP="002B65D3">
      <w:pPr>
        <w:jc w:val="both"/>
        <w:rPr>
          <w:sz w:val="28"/>
          <w:szCs w:val="28"/>
        </w:rPr>
      </w:pPr>
      <w:r w:rsidRPr="003163B5">
        <w:rPr>
          <w:sz w:val="28"/>
          <w:szCs w:val="28"/>
        </w:rPr>
        <w:t xml:space="preserve">Osobie zarejestrowanej przez system monitoringu przysługuje prawo wniesienia skargi do organu </w:t>
      </w:r>
      <w:r w:rsidR="00E620C7" w:rsidRPr="003163B5">
        <w:rPr>
          <w:sz w:val="28"/>
          <w:szCs w:val="28"/>
        </w:rPr>
        <w:t xml:space="preserve">nadzorczego tj. </w:t>
      </w:r>
      <w:r w:rsidR="00DA76CD" w:rsidRPr="003163B5">
        <w:rPr>
          <w:sz w:val="28"/>
          <w:szCs w:val="28"/>
        </w:rPr>
        <w:t xml:space="preserve">Prezesa </w:t>
      </w:r>
      <w:r w:rsidR="0097207A" w:rsidRPr="003163B5">
        <w:rPr>
          <w:sz w:val="28"/>
          <w:szCs w:val="28"/>
        </w:rPr>
        <w:t>Urzędu Ochrony Danych Osobowych.</w:t>
      </w:r>
    </w:p>
    <w:sectPr w:rsidR="00864D91" w:rsidRPr="003163B5" w:rsidSect="00A212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D7DC" w14:textId="77777777" w:rsidR="005D7E2F" w:rsidRDefault="005D7E2F" w:rsidP="00315BDD">
      <w:r>
        <w:separator/>
      </w:r>
    </w:p>
  </w:endnote>
  <w:endnote w:type="continuationSeparator" w:id="0">
    <w:p w14:paraId="4274547B" w14:textId="77777777" w:rsidR="005D7E2F" w:rsidRDefault="005D7E2F" w:rsidP="0031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398F" w14:textId="77777777" w:rsidR="005D7E2F" w:rsidRDefault="005D7E2F" w:rsidP="00315BDD">
      <w:r>
        <w:separator/>
      </w:r>
    </w:p>
  </w:footnote>
  <w:footnote w:type="continuationSeparator" w:id="0">
    <w:p w14:paraId="6AC0B9D0" w14:textId="77777777" w:rsidR="005D7E2F" w:rsidRDefault="005D7E2F" w:rsidP="0031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53C6" w14:textId="398A90B5" w:rsidR="00315BDD" w:rsidRDefault="00315BD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DE4D1E" wp14:editId="28B3F981">
          <wp:simplePos x="0" y="0"/>
          <wp:positionH relativeFrom="margin">
            <wp:posOffset>38100</wp:posOffset>
          </wp:positionH>
          <wp:positionV relativeFrom="margin">
            <wp:posOffset>-679450</wp:posOffset>
          </wp:positionV>
          <wp:extent cx="1123950" cy="495300"/>
          <wp:effectExtent l="0" t="0" r="0" b="0"/>
          <wp:wrapSquare wrapText="bothSides"/>
          <wp:docPr id="18" name="Obraz 18" descr="http://www.pwikminsk.pl/contentgrf/lpgo_pw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wikminsk.pl/contentgrf/lpgo_pwik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1CE0"/>
    <w:multiLevelType w:val="hybridMultilevel"/>
    <w:tmpl w:val="EEC6A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EF3265"/>
    <w:multiLevelType w:val="hybridMultilevel"/>
    <w:tmpl w:val="49BE6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49195">
    <w:abstractNumId w:val="2"/>
  </w:num>
  <w:num w:numId="2" w16cid:durableId="330987303">
    <w:abstractNumId w:val="0"/>
  </w:num>
  <w:num w:numId="3" w16cid:durableId="941307330">
    <w:abstractNumId w:val="3"/>
  </w:num>
  <w:num w:numId="4" w16cid:durableId="1727601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73"/>
    <w:rsid w:val="00007878"/>
    <w:rsid w:val="0005491A"/>
    <w:rsid w:val="00056280"/>
    <w:rsid w:val="00074479"/>
    <w:rsid w:val="000A46D7"/>
    <w:rsid w:val="000B0245"/>
    <w:rsid w:val="000D17D9"/>
    <w:rsid w:val="00136066"/>
    <w:rsid w:val="002B65D3"/>
    <w:rsid w:val="002C267A"/>
    <w:rsid w:val="00315BDD"/>
    <w:rsid w:val="003163B5"/>
    <w:rsid w:val="003F451F"/>
    <w:rsid w:val="0046669B"/>
    <w:rsid w:val="00475E1A"/>
    <w:rsid w:val="004A5CD1"/>
    <w:rsid w:val="004C136F"/>
    <w:rsid w:val="005053EF"/>
    <w:rsid w:val="00547F88"/>
    <w:rsid w:val="00564873"/>
    <w:rsid w:val="005C629D"/>
    <w:rsid w:val="005D7E2F"/>
    <w:rsid w:val="006214E0"/>
    <w:rsid w:val="006F5A26"/>
    <w:rsid w:val="006F764E"/>
    <w:rsid w:val="00762511"/>
    <w:rsid w:val="007B0B34"/>
    <w:rsid w:val="00864D91"/>
    <w:rsid w:val="009244EE"/>
    <w:rsid w:val="0097207A"/>
    <w:rsid w:val="009D712C"/>
    <w:rsid w:val="009E0F61"/>
    <w:rsid w:val="00A07134"/>
    <w:rsid w:val="00A21273"/>
    <w:rsid w:val="00A72189"/>
    <w:rsid w:val="00B03B3E"/>
    <w:rsid w:val="00BB6613"/>
    <w:rsid w:val="00BC44B0"/>
    <w:rsid w:val="00BD2D71"/>
    <w:rsid w:val="00BE79D2"/>
    <w:rsid w:val="00C1463D"/>
    <w:rsid w:val="00C54E2D"/>
    <w:rsid w:val="00C76A04"/>
    <w:rsid w:val="00CE4293"/>
    <w:rsid w:val="00DA76CD"/>
    <w:rsid w:val="00DC790A"/>
    <w:rsid w:val="00E31B96"/>
    <w:rsid w:val="00E4165E"/>
    <w:rsid w:val="00E620C7"/>
    <w:rsid w:val="00E922D0"/>
    <w:rsid w:val="00EB5891"/>
    <w:rsid w:val="00F558B3"/>
    <w:rsid w:val="00F57593"/>
    <w:rsid w:val="00F73CE0"/>
    <w:rsid w:val="00FA1FCE"/>
    <w:rsid w:val="00FA3511"/>
    <w:rsid w:val="00FC309F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421B"/>
  <w15:chartTrackingRefBased/>
  <w15:docId w15:val="{E2403080-FC44-4389-8664-10BFE31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4D91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4D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1">
    <w:name w:val="p1"/>
    <w:basedOn w:val="Normalny"/>
    <w:rsid w:val="00864D91"/>
    <w:rPr>
      <w:rFonts w:eastAsia="Calibri"/>
      <w:sz w:val="17"/>
      <w:szCs w:val="17"/>
    </w:rPr>
  </w:style>
  <w:style w:type="paragraph" w:styleId="Akapitzlist">
    <w:name w:val="List Paragraph"/>
    <w:basedOn w:val="Normalny"/>
    <w:uiPriority w:val="34"/>
    <w:qFormat/>
    <w:rsid w:val="00864D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D7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7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7D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5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5B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5B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B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575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wikmi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6</cp:revision>
  <cp:lastPrinted>2025-11-17T11:55:00Z</cp:lastPrinted>
  <dcterms:created xsi:type="dcterms:W3CDTF">2025-10-31T09:31:00Z</dcterms:created>
  <dcterms:modified xsi:type="dcterms:W3CDTF">2025-11-17T11:55:00Z</dcterms:modified>
</cp:coreProperties>
</file>